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131" w:rsidRDefault="00D05BAF">
      <w:pPr>
        <w:spacing w:after="0" w:line="240" w:lineRule="auto"/>
        <w:ind w:firstLine="426"/>
        <w:jc w:val="center"/>
        <w:rPr>
          <w:color w:val="000000"/>
          <w:shd w:val="clear" w:color="auto" w:fill="FFFFFF"/>
        </w:rPr>
      </w:pPr>
      <w:bookmarkStart w:id="0" w:name="_dx_frag_StartFragment"/>
      <w:bookmarkStart w:id="1" w:name="_GoBack"/>
      <w:bookmarkEnd w:id="0"/>
      <w:bookmarkEnd w:id="1"/>
      <w:r>
        <w:rPr>
          <w:rFonts w:ascii="Comic Sans MS" w:hAnsi="Comic Sans MS"/>
          <w:b/>
          <w:color w:val="0070C0"/>
          <w:sz w:val="40"/>
          <w:shd w:val="clear" w:color="auto" w:fill="FFFFFF"/>
        </w:rPr>
        <w:t>Консультация для родителей</w:t>
      </w:r>
    </w:p>
    <w:p w:rsidR="00DE6131" w:rsidRDefault="00D05BAF">
      <w:pPr>
        <w:spacing w:after="0" w:line="240" w:lineRule="auto"/>
        <w:ind w:firstLine="426"/>
        <w:jc w:val="center"/>
        <w:rPr>
          <w:color w:val="000000"/>
          <w:shd w:val="clear" w:color="auto" w:fill="FFFFFF"/>
        </w:rPr>
      </w:pPr>
      <w:bookmarkStart w:id="2" w:name="H.GJDGXS"/>
      <w:bookmarkEnd w:id="2"/>
      <w:r>
        <w:rPr>
          <w:rFonts w:ascii="Comic Sans MS" w:hAnsi="Comic Sans MS"/>
          <w:b/>
          <w:color w:val="0070C0"/>
          <w:sz w:val="40"/>
          <w:shd w:val="clear" w:color="auto" w:fill="FFFFFF"/>
        </w:rPr>
        <w:t>«Финансовая грамотность дошкольников»</w:t>
      </w:r>
    </w:p>
    <w:p w:rsidR="00DE6131" w:rsidRDefault="00DE6131">
      <w:pPr>
        <w:spacing w:after="0" w:line="240" w:lineRule="auto"/>
        <w:ind w:firstLine="426"/>
        <w:jc w:val="both"/>
        <w:rPr>
          <w:rFonts w:ascii="Times New Roman" w:hAnsi="Times New Roman"/>
          <w:color w:val="000000"/>
          <w:sz w:val="28"/>
          <w:shd w:val="clear" w:color="auto" w:fill="FFFFFF"/>
        </w:rPr>
      </w:pP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 xml:space="preserve">Современные дети рано включаются в экономическую жизнь семьи, сталкиваются с деньгами, рекламой, ходят с родителями в магазин, участвуют в купле-продаже и других финансово-экономических </w:t>
      </w:r>
      <w:r>
        <w:rPr>
          <w:rFonts w:ascii="Times New Roman" w:hAnsi="Times New Roman"/>
          <w:color w:val="000000"/>
          <w:sz w:val="28"/>
          <w:shd w:val="clear" w:color="auto" w:fill="FFFFFF"/>
        </w:rPr>
        <w:t xml:space="preserve">отношениях, </w:t>
      </w:r>
      <w:proofErr w:type="gramStart"/>
      <w:r>
        <w:rPr>
          <w:rFonts w:ascii="Times New Roman" w:hAnsi="Times New Roman"/>
          <w:color w:val="000000"/>
          <w:sz w:val="28"/>
          <w:shd w:val="clear" w:color="auto" w:fill="FFFFFF"/>
        </w:rPr>
        <w:t>овладевая</w:t>
      </w:r>
      <w:proofErr w:type="gramEnd"/>
      <w:r>
        <w:rPr>
          <w:rFonts w:ascii="Times New Roman" w:hAnsi="Times New Roman"/>
          <w:color w:val="000000"/>
          <w:sz w:val="28"/>
          <w:shd w:val="clear" w:color="auto" w:fill="FFFFFF"/>
        </w:rPr>
        <w:t xml:space="preserve"> таким образом экономической информацией на житейском уровне. </w:t>
      </w:r>
      <w:r>
        <w:rPr>
          <w:noProof/>
          <w:color w:val="000000"/>
          <w:shd w:val="clear" w:color="auto" w:fill="FFFFFF"/>
        </w:rPr>
        <w:drawing>
          <wp:inline distT="0" distB="0" distL="0" distR="0">
            <wp:extent cx="3752215" cy="2266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3752215" cy="2266950"/>
                    </a:xfrm>
                    <a:prstGeom prst="rect">
                      <a:avLst/>
                    </a:prstGeom>
                    <a:noFill/>
                  </pic:spPr>
                </pic:pic>
              </a:graphicData>
            </a:graphic>
          </wp:inline>
        </w:drawing>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 xml:space="preserve">Специалисты считают, что неверно и опасно полагаться на стихийное усвоение детьми знаний об окружающей жизни, и в частности, о финансово-экономических отношениях. </w:t>
      </w:r>
      <w:proofErr w:type="gramStart"/>
      <w:r>
        <w:rPr>
          <w:rFonts w:ascii="Times New Roman" w:hAnsi="Times New Roman"/>
          <w:color w:val="000000"/>
          <w:sz w:val="28"/>
          <w:shd w:val="clear" w:color="auto" w:fill="FFFFFF"/>
        </w:rPr>
        <w:t>«Деньги»</w:t>
      </w:r>
      <w:r>
        <w:rPr>
          <w:rFonts w:ascii="Times New Roman" w:hAnsi="Times New Roman"/>
          <w:color w:val="000000"/>
          <w:sz w:val="28"/>
          <w:shd w:val="clear" w:color="auto" w:fill="FFFFFF"/>
        </w:rPr>
        <w:t>, «богатство», «бедность», «реклама», «кредит», «долги» и другие финансовые категории несут в себе воспитательный потенциал, наполненный таким этическим содержанием, как честность, доброта, трудолюбие.</w:t>
      </w:r>
      <w:proofErr w:type="gramEnd"/>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Грамотное отношение к собственным деньгам и опыт польз</w:t>
      </w:r>
      <w:r>
        <w:rPr>
          <w:rFonts w:ascii="Times New Roman" w:hAnsi="Times New Roman"/>
          <w:color w:val="000000"/>
          <w:sz w:val="28"/>
          <w:shd w:val="clear" w:color="auto" w:fill="FFFFFF"/>
        </w:rPr>
        <w:t>ования финансовыми продуктами в раннем возрасте открывает хорошие возможности и способствует финансовому благополучию детей, когда они вырастают. Еще одним важный урок о деньгах, который стоит получить в дошкольном возрасте – это умение различать эмоционал</w:t>
      </w:r>
      <w:r>
        <w:rPr>
          <w:rFonts w:ascii="Times New Roman" w:hAnsi="Times New Roman"/>
          <w:color w:val="000000"/>
          <w:sz w:val="28"/>
          <w:shd w:val="clear" w:color="auto" w:fill="FFFFFF"/>
        </w:rPr>
        <w:t>ьные и товарно-денежные отношения.</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w:t>
      </w:r>
      <w:r>
        <w:rPr>
          <w:rFonts w:ascii="Times New Roman" w:hAnsi="Times New Roman"/>
          <w:color w:val="000000"/>
          <w:sz w:val="28"/>
          <w:shd w:val="clear" w:color="auto" w:fill="FFFFFF"/>
        </w:rPr>
        <w:t>ред ними большие возможности, способные дарить радость.</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Чем раньше дети узнают о роли денег в частной, семейной и общественной жизни, тем раньше могут быть сформированы полезные финансовые привычки.</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 xml:space="preserve">Грамотность в сфере финансов, так же как и любая другая, </w:t>
      </w:r>
      <w:r>
        <w:rPr>
          <w:rFonts w:ascii="Times New Roman" w:hAnsi="Times New Roman"/>
          <w:color w:val="000000"/>
          <w:sz w:val="28"/>
          <w:shd w:val="clear" w:color="auto" w:fill="FFFFFF"/>
        </w:rPr>
        <w:t xml:space="preserve">воспитывается в течение продолжительного периода времени на основе принципа «от простого </w:t>
      </w:r>
      <w:proofErr w:type="gramStart"/>
      <w:r>
        <w:rPr>
          <w:rFonts w:ascii="Times New Roman" w:hAnsi="Times New Roman"/>
          <w:color w:val="000000"/>
          <w:sz w:val="28"/>
          <w:shd w:val="clear" w:color="auto" w:fill="FFFFFF"/>
        </w:rPr>
        <w:t>к</w:t>
      </w:r>
      <w:proofErr w:type="gramEnd"/>
      <w:r>
        <w:rPr>
          <w:rFonts w:ascii="Times New Roman" w:hAnsi="Times New Roman"/>
          <w:color w:val="000000"/>
          <w:sz w:val="28"/>
          <w:shd w:val="clear" w:color="auto" w:fill="FFFFFF"/>
        </w:rPr>
        <w:t xml:space="preserve"> сложному»,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w:t>
      </w:r>
      <w:r>
        <w:rPr>
          <w:rFonts w:ascii="Times New Roman" w:hAnsi="Times New Roman"/>
          <w:color w:val="000000"/>
          <w:sz w:val="28"/>
          <w:shd w:val="clear" w:color="auto" w:fill="FFFFFF"/>
        </w:rPr>
        <w:t xml:space="preserve">сов, начиная с раннего возраста, поможет избежать многих ошибок по мере взросления и </w:t>
      </w:r>
      <w:r>
        <w:rPr>
          <w:rFonts w:ascii="Times New Roman" w:hAnsi="Times New Roman"/>
          <w:color w:val="000000"/>
          <w:sz w:val="28"/>
          <w:shd w:val="clear" w:color="auto" w:fill="FFFFFF"/>
        </w:rPr>
        <w:lastRenderedPageBreak/>
        <w:t>приобретения финансовой самостоятельности, а также заложит основу финансовой безопасности и благополучия на протяжении жизни.</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У многих воспитание заканчивается фразой: «Де</w:t>
      </w:r>
      <w:r>
        <w:rPr>
          <w:rFonts w:ascii="Times New Roman" w:hAnsi="Times New Roman"/>
          <w:color w:val="000000"/>
          <w:sz w:val="28"/>
          <w:shd w:val="clear" w:color="auto" w:fill="FFFFFF"/>
        </w:rPr>
        <w:t>ньги на деревьях не растут» или «Без труда не вытянешь и рыбку из пруда». Финансовое воспитание подразумевает под собой не просто разговоры, но и реальные действия. Дети не способны понять все из разговоров. Им нужно прочувствовать все в действии, иначе ре</w:t>
      </w:r>
      <w:r>
        <w:rPr>
          <w:rFonts w:ascii="Times New Roman" w:hAnsi="Times New Roman"/>
          <w:color w:val="000000"/>
          <w:sz w:val="28"/>
          <w:shd w:val="clear" w:color="auto" w:fill="FFFFFF"/>
        </w:rPr>
        <w:t>зультата не будет.</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Основная форма обучения — игра. Именно через игру ребенок осваивает и познает мир. В дидактических играх уточняются и закрепляются представления детей о мире экономических явлений, терминах, приобретаются новые экономические знания, умен</w:t>
      </w:r>
      <w:r>
        <w:rPr>
          <w:rFonts w:ascii="Times New Roman" w:hAnsi="Times New Roman"/>
          <w:color w:val="000000"/>
          <w:sz w:val="28"/>
          <w:shd w:val="clear" w:color="auto" w:fill="FFFFFF"/>
        </w:rPr>
        <w:t xml:space="preserve">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В дидактических играх моделируются реальные жизненные ситуации: операции </w:t>
      </w:r>
      <w:r>
        <w:rPr>
          <w:rFonts w:ascii="Times New Roman" w:hAnsi="Times New Roman"/>
          <w:color w:val="000000"/>
          <w:sz w:val="28"/>
          <w:shd w:val="clear" w:color="auto" w:fill="FFFFFF"/>
        </w:rPr>
        <w:t>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p>
    <w:p w:rsidR="00DE6131" w:rsidRDefault="00DE6131">
      <w:pPr>
        <w:spacing w:after="0" w:line="240" w:lineRule="auto"/>
        <w:ind w:firstLine="426"/>
        <w:jc w:val="center"/>
        <w:rPr>
          <w:rFonts w:ascii="Times New Roman" w:hAnsi="Times New Roman"/>
          <w:b/>
          <w:color w:val="000000"/>
          <w:sz w:val="28"/>
          <w:shd w:val="clear" w:color="auto" w:fill="FFFFFF"/>
        </w:rPr>
      </w:pPr>
    </w:p>
    <w:p w:rsidR="00DE6131" w:rsidRDefault="00D05BAF">
      <w:pPr>
        <w:spacing w:after="0" w:line="240" w:lineRule="auto"/>
        <w:ind w:firstLine="426"/>
        <w:jc w:val="center"/>
        <w:rPr>
          <w:color w:val="000000"/>
          <w:shd w:val="clear" w:color="auto" w:fill="FFFFFF"/>
        </w:rPr>
      </w:pPr>
      <w:r>
        <w:rPr>
          <w:rFonts w:ascii="Times New Roman" w:hAnsi="Times New Roman"/>
          <w:b/>
          <w:color w:val="000000"/>
          <w:sz w:val="28"/>
          <w:shd w:val="clear" w:color="auto" w:fill="FFFFFF"/>
        </w:rPr>
        <w:t>Что означает для ребенка быть финансово грамотным?</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У финансовой грам</w:t>
      </w:r>
      <w:r>
        <w:rPr>
          <w:rFonts w:ascii="Times New Roman" w:hAnsi="Times New Roman"/>
          <w:color w:val="000000"/>
          <w:sz w:val="28"/>
          <w:shd w:val="clear" w:color="auto" w:fill="FFFFFF"/>
        </w:rPr>
        <w:t>отности есть несколько компонентов. Они включают в себя концепцию создания накоплений, постановки целей, а также концепцию, как заставлять деньги работать на себя. Финансовая грамотность помогает знать, что мгновенное удовлетворение от быстрой покупки — ни</w:t>
      </w:r>
      <w:r>
        <w:rPr>
          <w:rFonts w:ascii="Times New Roman" w:hAnsi="Times New Roman"/>
          <w:color w:val="000000"/>
          <w:sz w:val="28"/>
          <w:shd w:val="clear" w:color="auto" w:fill="FFFFFF"/>
        </w:rPr>
        <w:t>что, по сравнению с эмоциями от выполнения крупной цели.</w:t>
      </w:r>
    </w:p>
    <w:p w:rsidR="00DE6131" w:rsidRDefault="00DE6131">
      <w:pPr>
        <w:spacing w:after="0" w:line="240" w:lineRule="auto"/>
        <w:ind w:firstLine="426"/>
        <w:jc w:val="both"/>
        <w:rPr>
          <w:rFonts w:ascii="Times New Roman" w:hAnsi="Times New Roman"/>
          <w:b/>
          <w:color w:val="000000"/>
          <w:sz w:val="28"/>
          <w:shd w:val="clear" w:color="auto" w:fill="FFFFFF"/>
        </w:rPr>
      </w:pPr>
    </w:p>
    <w:p w:rsidR="00DE6131" w:rsidRDefault="00D05BAF">
      <w:pPr>
        <w:spacing w:after="0" w:line="240" w:lineRule="auto"/>
        <w:ind w:firstLine="426"/>
        <w:jc w:val="both"/>
        <w:rPr>
          <w:color w:val="000000"/>
          <w:shd w:val="clear" w:color="auto" w:fill="FFFFFF"/>
        </w:rPr>
      </w:pPr>
      <w:r>
        <w:rPr>
          <w:rFonts w:ascii="Times New Roman" w:hAnsi="Times New Roman"/>
          <w:b/>
          <w:color w:val="000000"/>
          <w:sz w:val="28"/>
          <w:shd w:val="clear" w:color="auto" w:fill="FFFFFF"/>
        </w:rPr>
        <w:t>Учить ребенка быть финансово грамотным, это значит учить его:</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Как экономить деньги.</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Насколько важно ставить финансовые цели, как долгосрочные, так и краткосрочные.</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Как инвестировать свои деньги и за</w:t>
      </w:r>
      <w:r>
        <w:rPr>
          <w:rFonts w:ascii="Times New Roman" w:hAnsi="Times New Roman"/>
          <w:color w:val="000000"/>
          <w:sz w:val="28"/>
          <w:shd w:val="clear" w:color="auto" w:fill="FFFFFF"/>
        </w:rPr>
        <w:t>ставить их работать на себя.</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Как создать бюджет и распределять свои деньги, чтобы хватало на все необходимые нужды.</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Как с помощью современных технологий и систем сохранять контроль над своими деньгами.</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 xml:space="preserve">О том, что он единственный в мире человек, который </w:t>
      </w:r>
      <w:r>
        <w:rPr>
          <w:rFonts w:ascii="Times New Roman" w:hAnsi="Times New Roman"/>
          <w:color w:val="000000"/>
          <w:sz w:val="28"/>
          <w:shd w:val="clear" w:color="auto" w:fill="FFFFFF"/>
        </w:rPr>
        <w:t>может принимать решения о своих деньгах.</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О практике пожертвований, чтобы помочь другим нуждающимся.</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Как принять решение — потратить деньги сейчас или сохранить их для последующих нужд и покупок.</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Как работают банки.</w:t>
      </w:r>
    </w:p>
    <w:p w:rsidR="00DE6131" w:rsidRDefault="00D05BAF">
      <w:pPr>
        <w:numPr>
          <w:ilvl w:val="0"/>
          <w:numId w:val="2"/>
        </w:numPr>
        <w:spacing w:before="30" w:after="30" w:line="240" w:lineRule="auto"/>
        <w:ind w:left="1440"/>
        <w:jc w:val="both"/>
        <w:rPr>
          <w:color w:val="000000"/>
          <w:shd w:val="clear" w:color="auto" w:fill="FFFFFF"/>
        </w:rPr>
      </w:pPr>
      <w:r>
        <w:rPr>
          <w:rFonts w:ascii="Times New Roman" w:hAnsi="Times New Roman"/>
          <w:color w:val="000000"/>
          <w:sz w:val="28"/>
          <w:shd w:val="clear" w:color="auto" w:fill="FFFFFF"/>
        </w:rPr>
        <w:t>Как зарабатывать деньги и достигать своих</w:t>
      </w:r>
      <w:r>
        <w:rPr>
          <w:rFonts w:ascii="Times New Roman" w:hAnsi="Times New Roman"/>
          <w:color w:val="000000"/>
          <w:sz w:val="28"/>
          <w:shd w:val="clear" w:color="auto" w:fill="FFFFFF"/>
        </w:rPr>
        <w:t xml:space="preserve"> финансовых целей.</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lastRenderedPageBreak/>
        <w:t>Это только самая необходимая часть науки, которую Вам необходимо преподать своим детям. Некоторые из этих знаний достаточно тяжелы и требуют длительного периода для изучения и приобретения необходимых навыков. Тем не менее, если Вы отдае</w:t>
      </w:r>
      <w:r>
        <w:rPr>
          <w:rFonts w:ascii="Times New Roman" w:hAnsi="Times New Roman"/>
          <w:color w:val="000000"/>
          <w:sz w:val="28"/>
          <w:shd w:val="clear" w:color="auto" w:fill="FFFFFF"/>
        </w:rPr>
        <w:t>те свое время и энергию для обучения ребенка быть финансово грамотным, то они будут расти в уверенности о своем финансовом состоянии. Вы можете быть уверены, что они будут в состоянии выйти в мир и держаться подальше от финансовых неприятностей.</w:t>
      </w:r>
    </w:p>
    <w:p w:rsidR="00DE6131" w:rsidRDefault="00DE6131">
      <w:pPr>
        <w:spacing w:after="0" w:line="240" w:lineRule="auto"/>
        <w:ind w:firstLine="426"/>
        <w:jc w:val="center"/>
        <w:rPr>
          <w:rFonts w:ascii="Times New Roman" w:hAnsi="Times New Roman"/>
          <w:b/>
          <w:color w:val="000000"/>
          <w:sz w:val="32"/>
          <w:shd w:val="clear" w:color="auto" w:fill="FFFFFF"/>
        </w:rPr>
      </w:pPr>
    </w:p>
    <w:p w:rsidR="00DE6131" w:rsidRDefault="00DE6131">
      <w:pPr>
        <w:spacing w:after="0" w:line="240" w:lineRule="auto"/>
        <w:ind w:firstLine="426"/>
        <w:jc w:val="center"/>
        <w:rPr>
          <w:rFonts w:ascii="Times New Roman" w:hAnsi="Times New Roman"/>
          <w:b/>
          <w:color w:val="000000"/>
          <w:sz w:val="32"/>
          <w:shd w:val="clear" w:color="auto" w:fill="FFFFFF"/>
        </w:rPr>
      </w:pPr>
    </w:p>
    <w:p w:rsidR="00DE6131" w:rsidRDefault="00D05BAF">
      <w:pPr>
        <w:spacing w:after="0" w:line="240" w:lineRule="auto"/>
        <w:jc w:val="center"/>
        <w:rPr>
          <w:color w:val="000000"/>
          <w:shd w:val="clear" w:color="auto" w:fill="FFFFFF"/>
        </w:rPr>
      </w:pPr>
      <w:r>
        <w:rPr>
          <w:rFonts w:ascii="Times New Roman" w:hAnsi="Times New Roman"/>
          <w:b/>
          <w:color w:val="000000"/>
          <w:sz w:val="32"/>
          <w:shd w:val="clear" w:color="auto" w:fill="FFFFFF"/>
        </w:rPr>
        <w:t>Когда ну</w:t>
      </w:r>
      <w:r>
        <w:rPr>
          <w:rFonts w:ascii="Times New Roman" w:hAnsi="Times New Roman"/>
          <w:b/>
          <w:color w:val="000000"/>
          <w:sz w:val="32"/>
          <w:shd w:val="clear" w:color="auto" w:fill="FFFFFF"/>
        </w:rPr>
        <w:t>жно начинать учить ребенка финансовой грамотности?</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Вы удивитесь, но Вы можете начинать учить ребенка знаниям о деньгах уже с двух лет. В то время как, если Ваш ребенок уже старше, очень важно начать его учить обращению с деньгами как можно скорее. И помнит</w:t>
      </w:r>
      <w:r>
        <w:rPr>
          <w:rFonts w:ascii="Times New Roman" w:hAnsi="Times New Roman"/>
          <w:color w:val="000000"/>
          <w:sz w:val="28"/>
          <w:shd w:val="clear" w:color="auto" w:fill="FFFFFF"/>
        </w:rPr>
        <w:t>е — никогда не поздно начинать.</w:t>
      </w:r>
    </w:p>
    <w:p w:rsidR="00DE6131" w:rsidRDefault="00D05BAF">
      <w:pPr>
        <w:spacing w:after="0" w:line="240" w:lineRule="auto"/>
        <w:ind w:firstLine="426"/>
        <w:jc w:val="both"/>
        <w:rPr>
          <w:color w:val="000000"/>
          <w:shd w:val="clear" w:color="auto" w:fill="FFFFFF"/>
        </w:rPr>
      </w:pPr>
      <w:r>
        <w:rPr>
          <w:rFonts w:ascii="Times New Roman" w:hAnsi="Times New Roman"/>
          <w:b/>
          <w:i/>
          <w:color w:val="000000"/>
          <w:sz w:val="28"/>
          <w:u w:val="single"/>
          <w:shd w:val="clear" w:color="auto" w:fill="FFFFFF"/>
        </w:rPr>
        <w:t>До школы.</w:t>
      </w:r>
      <w:r>
        <w:rPr>
          <w:rFonts w:ascii="Times New Roman" w:hAnsi="Times New Roman"/>
          <w:b/>
          <w:color w:val="000000"/>
          <w:sz w:val="28"/>
          <w:u w:val="single"/>
          <w:shd w:val="clear" w:color="auto" w:fill="FFFFFF"/>
        </w:rPr>
        <w:t> </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В дошкольном возрасте Вы можете научить ребенка самой концепции денег — иными словами, что такое деньги и зачем они нужны. Вы можете поговорить с ними о значении различных монет и бумажных денег. Вы также можете н</w:t>
      </w:r>
      <w:r>
        <w:rPr>
          <w:rFonts w:ascii="Times New Roman" w:hAnsi="Times New Roman"/>
          <w:color w:val="000000"/>
          <w:sz w:val="28"/>
          <w:shd w:val="clear" w:color="auto" w:fill="FFFFFF"/>
        </w:rPr>
        <w:t>аучить их тому, что деньги используются, чтобы покупать вещи. Игра в магазин является простым способом преподавания концепции денег для детей младшего возраста.</w:t>
      </w:r>
    </w:p>
    <w:p w:rsidR="00DE6131" w:rsidRDefault="00D05BAF">
      <w:pPr>
        <w:spacing w:after="0" w:line="240" w:lineRule="auto"/>
        <w:ind w:firstLine="426"/>
        <w:jc w:val="both"/>
        <w:rPr>
          <w:color w:val="000000"/>
          <w:shd w:val="clear" w:color="auto" w:fill="FFFFFF"/>
        </w:rPr>
      </w:pPr>
      <w:r>
        <w:rPr>
          <w:rFonts w:ascii="Times New Roman" w:hAnsi="Times New Roman"/>
          <w:b/>
          <w:i/>
          <w:color w:val="000000"/>
          <w:sz w:val="28"/>
          <w:u w:val="single"/>
          <w:shd w:val="clear" w:color="auto" w:fill="FFFFFF"/>
        </w:rPr>
        <w:t>В начальной школе.</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 xml:space="preserve">В этом возрасте самое прекрасное время, чтобы начать обучение разницы между </w:t>
      </w:r>
      <w:r>
        <w:rPr>
          <w:rFonts w:ascii="Times New Roman" w:hAnsi="Times New Roman"/>
          <w:color w:val="000000"/>
          <w:sz w:val="28"/>
          <w:shd w:val="clear" w:color="auto" w:fill="FFFFFF"/>
        </w:rPr>
        <w:t>нуждой и необходимостью. Дети могут помочь с походом в продуктовый магазин и участвовать в принятии финансовых решений. Это также отличный возраст, чтобы показать ребенку, как использовать копилку, чтобы ввести понятие карманных денег и работы за деньги. К</w:t>
      </w:r>
      <w:r>
        <w:rPr>
          <w:rFonts w:ascii="Times New Roman" w:hAnsi="Times New Roman"/>
          <w:color w:val="000000"/>
          <w:sz w:val="28"/>
          <w:shd w:val="clear" w:color="auto" w:fill="FFFFFF"/>
        </w:rPr>
        <w:t xml:space="preserve"> концу начальной школы они должны понимать, что чтобы купить вещи, которые они хотят, нужно экономить деньги.</w:t>
      </w:r>
    </w:p>
    <w:p w:rsidR="00DE6131" w:rsidRDefault="00D05BAF">
      <w:pPr>
        <w:spacing w:after="0" w:line="240" w:lineRule="auto"/>
        <w:ind w:firstLine="426"/>
        <w:jc w:val="both"/>
        <w:rPr>
          <w:color w:val="000000"/>
          <w:shd w:val="clear" w:color="auto" w:fill="FFFFFF"/>
        </w:rPr>
      </w:pPr>
      <w:r>
        <w:rPr>
          <w:rFonts w:ascii="Times New Roman" w:hAnsi="Times New Roman"/>
          <w:b/>
          <w:i/>
          <w:color w:val="000000"/>
          <w:sz w:val="28"/>
          <w:u w:val="single"/>
          <w:shd w:val="clear" w:color="auto" w:fill="FFFFFF"/>
        </w:rPr>
        <w:t>В средней школе.</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В этом возрасте дети уже более чем готовы начать зарабатывать деньги. Вы можете связать карманные деньги с некоторыми работами по</w:t>
      </w:r>
      <w:r>
        <w:rPr>
          <w:rFonts w:ascii="Times New Roman" w:hAnsi="Times New Roman"/>
          <w:color w:val="000000"/>
          <w:sz w:val="28"/>
          <w:shd w:val="clear" w:color="auto" w:fill="FFFFFF"/>
        </w:rPr>
        <w:t xml:space="preserve"> хозяйству или дать им возможность зарабатывать деньги по всему дому. Это также хорошее время, чтобы научить их сберегать деньги для будущего и для вещей, которые они хотят купить в ближайшем будущем. В этом возрасте ребенок может также начать изучать инве</w:t>
      </w:r>
      <w:r>
        <w:rPr>
          <w:rFonts w:ascii="Times New Roman" w:hAnsi="Times New Roman"/>
          <w:color w:val="000000"/>
          <w:sz w:val="28"/>
          <w:shd w:val="clear" w:color="auto" w:fill="FFFFFF"/>
        </w:rPr>
        <w:t>стиции и использовать для этого свои накопления.</w:t>
      </w:r>
    </w:p>
    <w:p w:rsidR="00DE6131" w:rsidRDefault="00D05BAF">
      <w:pPr>
        <w:spacing w:after="0" w:line="240" w:lineRule="auto"/>
        <w:ind w:firstLine="426"/>
        <w:jc w:val="both"/>
        <w:rPr>
          <w:color w:val="000000"/>
          <w:shd w:val="clear" w:color="auto" w:fill="FFFFFF"/>
        </w:rPr>
      </w:pPr>
      <w:r>
        <w:rPr>
          <w:rFonts w:ascii="Times New Roman" w:hAnsi="Times New Roman"/>
          <w:b/>
          <w:i/>
          <w:color w:val="000000"/>
          <w:sz w:val="28"/>
          <w:u w:val="single"/>
          <w:shd w:val="clear" w:color="auto" w:fill="FFFFFF"/>
        </w:rPr>
        <w:t>Высшая школа.</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К этому времени, Ваш ребенок должен уже узнать некоторую финансовую независимость. Будем надеяться, что они уже имели возможность работать за деньги и знают о сбережении сре</w:t>
      </w:r>
      <w:proofErr w:type="gramStart"/>
      <w:r>
        <w:rPr>
          <w:rFonts w:ascii="Times New Roman" w:hAnsi="Times New Roman"/>
          <w:color w:val="000000"/>
          <w:sz w:val="28"/>
          <w:shd w:val="clear" w:color="auto" w:fill="FFFFFF"/>
        </w:rPr>
        <w:t>дств дл</w:t>
      </w:r>
      <w:proofErr w:type="gramEnd"/>
      <w:r>
        <w:rPr>
          <w:rFonts w:ascii="Times New Roman" w:hAnsi="Times New Roman"/>
          <w:color w:val="000000"/>
          <w:sz w:val="28"/>
          <w:shd w:val="clear" w:color="auto" w:fill="FFFFFF"/>
        </w:rPr>
        <w:t>я краткосрочн</w:t>
      </w:r>
      <w:r>
        <w:rPr>
          <w:rFonts w:ascii="Times New Roman" w:hAnsi="Times New Roman"/>
          <w:color w:val="000000"/>
          <w:sz w:val="28"/>
          <w:shd w:val="clear" w:color="auto" w:fill="FFFFFF"/>
        </w:rPr>
        <w:t>ых и долгосрочных целей. Они уже могут иметь свой инвестиционный счет и уже всерьез строить свой капитал.</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lastRenderedPageBreak/>
        <w:t>После того, как Ваш ребенок поступил в колледж или в ВУЗ, пора выводить его на путь к финансовой независимости. Конечно, Вы можете платить за обучение</w:t>
      </w:r>
      <w:r>
        <w:rPr>
          <w:rFonts w:ascii="Times New Roman" w:hAnsi="Times New Roman"/>
          <w:color w:val="000000"/>
          <w:sz w:val="28"/>
          <w:shd w:val="clear" w:color="auto" w:fill="FFFFFF"/>
        </w:rPr>
        <w:t xml:space="preserve"> и </w:t>
      </w:r>
      <w:proofErr w:type="gramStart"/>
      <w:r>
        <w:rPr>
          <w:rFonts w:ascii="Times New Roman" w:hAnsi="Times New Roman"/>
          <w:color w:val="000000"/>
          <w:sz w:val="28"/>
          <w:shd w:val="clear" w:color="auto" w:fill="FFFFFF"/>
        </w:rPr>
        <w:t>помогать ему управлять</w:t>
      </w:r>
      <w:proofErr w:type="gramEnd"/>
      <w:r>
        <w:rPr>
          <w:rFonts w:ascii="Times New Roman" w:hAnsi="Times New Roman"/>
          <w:color w:val="000000"/>
          <w:sz w:val="28"/>
          <w:shd w:val="clear" w:color="auto" w:fill="FFFFFF"/>
        </w:rPr>
        <w:t xml:space="preserve"> своими финансами. Тем не менее, он также должен быть в состоянии обрабатывать большую часть своих финансовых решений самостоятельно.</w:t>
      </w:r>
    </w:p>
    <w:p w:rsidR="00DE6131" w:rsidRDefault="00DE6131">
      <w:pPr>
        <w:spacing w:after="0" w:line="240" w:lineRule="auto"/>
        <w:ind w:firstLine="426"/>
        <w:jc w:val="center"/>
        <w:rPr>
          <w:rFonts w:ascii="Times New Roman" w:hAnsi="Times New Roman"/>
          <w:b/>
          <w:color w:val="000000"/>
          <w:sz w:val="40"/>
          <w:shd w:val="clear" w:color="auto" w:fill="FFFFFF"/>
        </w:rPr>
      </w:pPr>
    </w:p>
    <w:p w:rsidR="00DE6131" w:rsidRDefault="00D05BAF">
      <w:pPr>
        <w:spacing w:after="0" w:line="240" w:lineRule="auto"/>
        <w:jc w:val="center"/>
        <w:rPr>
          <w:color w:val="000000"/>
          <w:shd w:val="clear" w:color="auto" w:fill="FFFFFF"/>
        </w:rPr>
      </w:pPr>
      <w:r>
        <w:rPr>
          <w:rFonts w:ascii="Times New Roman" w:hAnsi="Times New Roman"/>
          <w:b/>
          <w:color w:val="000000"/>
          <w:sz w:val="40"/>
          <w:shd w:val="clear" w:color="auto" w:fill="FFFFFF"/>
        </w:rPr>
        <w:t>Когда стоит разговаривать с ребенком о деньгах?</w:t>
      </w:r>
    </w:p>
    <w:p w:rsidR="00DE6131" w:rsidRDefault="00DE6131">
      <w:pPr>
        <w:spacing w:after="0" w:line="240" w:lineRule="auto"/>
        <w:ind w:firstLine="426"/>
        <w:jc w:val="both"/>
        <w:rPr>
          <w:rFonts w:ascii="Times New Roman" w:hAnsi="Times New Roman"/>
          <w:color w:val="000000"/>
          <w:sz w:val="28"/>
          <w:shd w:val="clear" w:color="auto" w:fill="FFFFFF"/>
        </w:rPr>
      </w:pPr>
    </w:p>
    <w:p w:rsidR="00DE6131" w:rsidRDefault="00D05BAF">
      <w:pPr>
        <w:spacing w:after="0" w:line="240" w:lineRule="auto"/>
        <w:ind w:firstLine="426"/>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Вот несколько идей и возможностей, чтобы </w:t>
      </w:r>
      <w:r>
        <w:rPr>
          <w:rFonts w:ascii="Times New Roman" w:hAnsi="Times New Roman"/>
          <w:color w:val="000000"/>
          <w:sz w:val="28"/>
          <w:shd w:val="clear" w:color="auto" w:fill="FFFFFF"/>
        </w:rPr>
        <w:t>поговорить с ребенком о деньгах.</w:t>
      </w:r>
    </w:p>
    <w:p w:rsidR="00DE6131" w:rsidRDefault="00DE6131">
      <w:pPr>
        <w:spacing w:after="0" w:line="240" w:lineRule="auto"/>
        <w:ind w:firstLine="426"/>
        <w:jc w:val="both"/>
        <w:rPr>
          <w:color w:val="000000"/>
          <w:shd w:val="clear" w:color="auto" w:fill="FFFFFF"/>
        </w:rPr>
      </w:pPr>
    </w:p>
    <w:p w:rsidR="00DE6131" w:rsidRDefault="00D05BAF">
      <w:pPr>
        <w:spacing w:after="0" w:line="240" w:lineRule="auto"/>
        <w:ind w:firstLine="426"/>
        <w:rPr>
          <w:color w:val="000000"/>
          <w:shd w:val="clear" w:color="auto" w:fill="FFFFFF"/>
        </w:rPr>
      </w:pPr>
      <w:r>
        <w:rPr>
          <w:rFonts w:ascii="Times New Roman" w:hAnsi="Times New Roman"/>
          <w:b/>
          <w:i/>
          <w:color w:val="000000"/>
          <w:sz w:val="28"/>
          <w:u w:val="single"/>
          <w:shd w:val="clear" w:color="auto" w:fill="FFFFFF"/>
        </w:rPr>
        <w:t>Когда он получает подарок.</w:t>
      </w:r>
    </w:p>
    <w:p w:rsidR="00DE6131" w:rsidRDefault="00D05BAF">
      <w:pPr>
        <w:spacing w:after="0" w:line="240" w:lineRule="auto"/>
        <w:rPr>
          <w:color w:val="000000"/>
          <w:shd w:val="clear" w:color="auto" w:fill="FFFFFF"/>
        </w:rPr>
      </w:pPr>
      <w:r>
        <w:rPr>
          <w:rFonts w:ascii="Times New Roman" w:hAnsi="Times New Roman"/>
          <w:color w:val="000000"/>
          <w:sz w:val="28"/>
          <w:shd w:val="clear" w:color="auto" w:fill="FFFFFF"/>
        </w:rPr>
        <w:t xml:space="preserve">Когда Ваш ребенок получает подарок на день рождения или другой праздник, это самое прекрасное время, чтобы поговорить с ним об экономии денег. Действительно, получив подарок, ребенок может </w:t>
      </w:r>
      <w:r>
        <w:rPr>
          <w:rFonts w:ascii="Times New Roman" w:hAnsi="Times New Roman"/>
          <w:color w:val="000000"/>
          <w:sz w:val="28"/>
          <w:shd w:val="clear" w:color="auto" w:fill="FFFFFF"/>
        </w:rPr>
        <w:t>отказаться от других планируемых покупок и сэкономить некоторые средства. А если это подарок деньгами, так тут сам бог велел. Вы можете помочь своему ребенку спланировать, каким образом он будет экономить и для чего он будет это делать.</w:t>
      </w:r>
    </w:p>
    <w:p w:rsidR="00DE6131" w:rsidRDefault="00D05BAF">
      <w:pPr>
        <w:spacing w:after="0" w:line="240" w:lineRule="auto"/>
        <w:ind w:firstLine="426"/>
        <w:rPr>
          <w:color w:val="000000"/>
          <w:shd w:val="clear" w:color="auto" w:fill="FFFFFF"/>
        </w:rPr>
      </w:pPr>
      <w:r>
        <w:rPr>
          <w:rFonts w:ascii="Times New Roman" w:hAnsi="Times New Roman"/>
          <w:b/>
          <w:i/>
          <w:color w:val="000000"/>
          <w:sz w:val="28"/>
          <w:u w:val="single"/>
          <w:shd w:val="clear" w:color="auto" w:fill="FFFFFF"/>
        </w:rPr>
        <w:t>Когда Вы пользуетес</w:t>
      </w:r>
      <w:r>
        <w:rPr>
          <w:rFonts w:ascii="Times New Roman" w:hAnsi="Times New Roman"/>
          <w:b/>
          <w:i/>
          <w:color w:val="000000"/>
          <w:sz w:val="28"/>
          <w:u w:val="single"/>
          <w:shd w:val="clear" w:color="auto" w:fill="FFFFFF"/>
        </w:rPr>
        <w:t>ь банкоматом.</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Банкомат — это волшебный ящик, который выдает деньги, когда Вы вводите секретный код. Но дети думают именно таким образом! И Вам нужно обязательно поговорить с ними о том, что такое банкомат и как он работает. Это отличная возможность поговор</w:t>
      </w:r>
      <w:r>
        <w:rPr>
          <w:rFonts w:ascii="Times New Roman" w:hAnsi="Times New Roman"/>
          <w:color w:val="000000"/>
          <w:sz w:val="28"/>
          <w:shd w:val="clear" w:color="auto" w:fill="FFFFFF"/>
        </w:rPr>
        <w:t>ить о заработке, экономии и принятии решений о расходах.</w:t>
      </w:r>
    </w:p>
    <w:p w:rsidR="00DE6131" w:rsidRDefault="00D05BAF">
      <w:pPr>
        <w:spacing w:after="0" w:line="240" w:lineRule="auto"/>
        <w:ind w:firstLine="426"/>
        <w:jc w:val="both"/>
        <w:rPr>
          <w:color w:val="000000"/>
          <w:shd w:val="clear" w:color="auto" w:fill="FFFFFF"/>
        </w:rPr>
      </w:pPr>
      <w:r>
        <w:rPr>
          <w:noProof/>
          <w:color w:val="000000"/>
          <w:shd w:val="clear" w:color="auto" w:fill="FFFFFF"/>
        </w:rPr>
        <w:drawing>
          <wp:inline distT="0" distB="0" distL="0" distR="0">
            <wp:extent cx="3657600" cy="24415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3657600" cy="2441575"/>
                    </a:xfrm>
                    <a:prstGeom prst="rect">
                      <a:avLst/>
                    </a:prstGeom>
                    <a:noFill/>
                  </pic:spPr>
                </pic:pic>
              </a:graphicData>
            </a:graphic>
          </wp:inline>
        </w:drawing>
      </w:r>
    </w:p>
    <w:p w:rsidR="00DE6131" w:rsidRDefault="00DE6131">
      <w:pPr>
        <w:spacing w:after="0" w:line="240" w:lineRule="auto"/>
        <w:ind w:firstLine="426"/>
        <w:jc w:val="both"/>
        <w:rPr>
          <w:rFonts w:ascii="Times New Roman" w:hAnsi="Times New Roman"/>
          <w:b/>
          <w:i/>
          <w:color w:val="000000"/>
          <w:sz w:val="28"/>
          <w:u w:val="single"/>
          <w:shd w:val="clear" w:color="auto" w:fill="FFFFFF"/>
        </w:rPr>
      </w:pPr>
    </w:p>
    <w:p w:rsidR="00DE6131" w:rsidRDefault="00DE6131">
      <w:pPr>
        <w:spacing w:after="0" w:line="240" w:lineRule="auto"/>
        <w:ind w:firstLine="426"/>
        <w:jc w:val="both"/>
        <w:rPr>
          <w:rFonts w:ascii="Times New Roman" w:hAnsi="Times New Roman"/>
          <w:b/>
          <w:i/>
          <w:color w:val="000000"/>
          <w:sz w:val="28"/>
          <w:u w:val="single"/>
          <w:shd w:val="clear" w:color="auto" w:fill="FFFFFF"/>
        </w:rPr>
      </w:pPr>
    </w:p>
    <w:p w:rsidR="00DE6131" w:rsidRDefault="00D05BAF">
      <w:pPr>
        <w:spacing w:after="0" w:line="240" w:lineRule="auto"/>
        <w:ind w:firstLine="426"/>
        <w:jc w:val="both"/>
        <w:rPr>
          <w:color w:val="000000"/>
          <w:shd w:val="clear" w:color="auto" w:fill="FFFFFF"/>
        </w:rPr>
      </w:pPr>
      <w:r>
        <w:rPr>
          <w:rFonts w:ascii="Times New Roman" w:hAnsi="Times New Roman"/>
          <w:b/>
          <w:i/>
          <w:color w:val="000000"/>
          <w:sz w:val="28"/>
          <w:u w:val="single"/>
          <w:shd w:val="clear" w:color="auto" w:fill="FFFFFF"/>
        </w:rPr>
        <w:t>В магазине.</w:t>
      </w:r>
    </w:p>
    <w:p w:rsidR="00DE6131" w:rsidRDefault="00D05BAF">
      <w:pPr>
        <w:spacing w:after="0" w:line="240" w:lineRule="auto"/>
        <w:ind w:firstLine="426"/>
        <w:rPr>
          <w:rFonts w:ascii="Times New Roman" w:hAnsi="Times New Roman"/>
          <w:color w:val="000000"/>
          <w:sz w:val="28"/>
          <w:shd w:val="clear" w:color="auto" w:fill="FFFFFF"/>
        </w:rPr>
      </w:pPr>
      <w:r>
        <w:rPr>
          <w:rFonts w:ascii="Times New Roman" w:hAnsi="Times New Roman"/>
          <w:color w:val="000000"/>
          <w:sz w:val="28"/>
          <w:shd w:val="clear" w:color="auto" w:fill="FFFFFF"/>
        </w:rPr>
        <w:t>Берите ребенка с собой в походы по магазинам. Это идеальная возможность объяснить ему о составлении бюджета. Расскажите о том, что различные вещи стоят различные суммы. Вы даже можете</w:t>
      </w:r>
      <w:r>
        <w:rPr>
          <w:rFonts w:ascii="Times New Roman" w:hAnsi="Times New Roman"/>
          <w:color w:val="000000"/>
          <w:sz w:val="28"/>
          <w:shd w:val="clear" w:color="auto" w:fill="FFFFFF"/>
        </w:rPr>
        <w:t xml:space="preserve"> попросить ребенка помочь Вам сравнить цены и найти самый дешевый </w:t>
      </w:r>
      <w:r>
        <w:rPr>
          <w:rFonts w:ascii="Times New Roman" w:hAnsi="Times New Roman"/>
          <w:color w:val="000000"/>
          <w:sz w:val="28"/>
          <w:shd w:val="clear" w:color="auto" w:fill="FFFFFF"/>
        </w:rPr>
        <w:t>вариант.</w:t>
      </w:r>
    </w:p>
    <w:p w:rsidR="00DE6131" w:rsidRDefault="00DE6131">
      <w:pPr>
        <w:spacing w:after="0" w:line="240" w:lineRule="auto"/>
        <w:ind w:firstLine="426"/>
        <w:rPr>
          <w:rFonts w:ascii="Times New Roman" w:hAnsi="Times New Roman"/>
          <w:color w:val="000000"/>
          <w:sz w:val="28"/>
          <w:shd w:val="clear" w:color="auto" w:fill="FFFFFF"/>
        </w:rPr>
      </w:pPr>
    </w:p>
    <w:p w:rsidR="00DE6131" w:rsidRDefault="00DE6131">
      <w:pPr>
        <w:spacing w:after="0" w:line="240" w:lineRule="auto"/>
        <w:ind w:firstLine="426"/>
        <w:rPr>
          <w:rFonts w:ascii="Times New Roman" w:hAnsi="Times New Roman"/>
          <w:color w:val="000000"/>
          <w:sz w:val="28"/>
          <w:shd w:val="clear" w:color="auto" w:fill="FFFFFF"/>
        </w:rPr>
      </w:pPr>
    </w:p>
    <w:p w:rsidR="00DE6131" w:rsidRDefault="00D05BAF">
      <w:pPr>
        <w:spacing w:after="0" w:line="240" w:lineRule="auto"/>
        <w:ind w:firstLine="426"/>
        <w:rPr>
          <w:color w:val="000000"/>
          <w:shd w:val="clear" w:color="auto" w:fill="FFFFFF"/>
        </w:rPr>
      </w:pPr>
      <w:r>
        <w:rPr>
          <w:rFonts w:ascii="Times New Roman" w:hAnsi="Times New Roman"/>
          <w:color w:val="000000"/>
          <w:sz w:val="28"/>
          <w:shd w:val="clear" w:color="auto" w:fill="FFFFFF"/>
        </w:rPr>
        <w:t>.</w:t>
      </w:r>
      <w:r>
        <w:rPr>
          <w:noProof/>
          <w:color w:val="000000"/>
          <w:shd w:val="clear" w:color="auto" w:fill="FFFFFF"/>
        </w:rPr>
        <w:drawing>
          <wp:inline distT="0" distB="0" distL="0" distR="0">
            <wp:extent cx="3657600" cy="24415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3657600" cy="2441575"/>
                    </a:xfrm>
                    <a:prstGeom prst="rect">
                      <a:avLst/>
                    </a:prstGeom>
                    <a:noFill/>
                  </pic:spPr>
                </pic:pic>
              </a:graphicData>
            </a:graphic>
          </wp:inline>
        </w:drawing>
      </w:r>
    </w:p>
    <w:p w:rsidR="00DE6131" w:rsidRDefault="00DE6131">
      <w:pPr>
        <w:spacing w:after="0" w:line="240" w:lineRule="auto"/>
        <w:ind w:firstLine="426"/>
        <w:jc w:val="both"/>
        <w:rPr>
          <w:rFonts w:ascii="Times New Roman" w:hAnsi="Times New Roman"/>
          <w:b/>
          <w:i/>
          <w:color w:val="000000"/>
          <w:sz w:val="28"/>
          <w:u w:val="single"/>
          <w:shd w:val="clear" w:color="auto" w:fill="FFFFFF"/>
        </w:rPr>
      </w:pPr>
    </w:p>
    <w:p w:rsidR="00DE6131" w:rsidRDefault="00DE6131">
      <w:pPr>
        <w:spacing w:after="0" w:line="240" w:lineRule="auto"/>
        <w:ind w:firstLine="426"/>
        <w:jc w:val="both"/>
        <w:rPr>
          <w:rFonts w:ascii="Times New Roman" w:hAnsi="Times New Roman"/>
          <w:b/>
          <w:i/>
          <w:color w:val="000000"/>
          <w:sz w:val="28"/>
          <w:u w:val="single"/>
          <w:shd w:val="clear" w:color="auto" w:fill="FFFFFF"/>
        </w:rPr>
      </w:pPr>
    </w:p>
    <w:p w:rsidR="00DE6131" w:rsidRDefault="00D05BAF">
      <w:pPr>
        <w:spacing w:after="0" w:line="240" w:lineRule="auto"/>
        <w:jc w:val="both"/>
        <w:rPr>
          <w:rFonts w:ascii="Times New Roman" w:hAnsi="Times New Roman"/>
          <w:b/>
          <w:i/>
          <w:color w:val="000000"/>
          <w:sz w:val="28"/>
          <w:u w:val="single"/>
          <w:shd w:val="clear" w:color="auto" w:fill="FFFFFF"/>
        </w:rPr>
      </w:pPr>
      <w:r>
        <w:rPr>
          <w:rFonts w:ascii="Times New Roman" w:hAnsi="Times New Roman"/>
          <w:b/>
          <w:i/>
          <w:color w:val="000000"/>
          <w:sz w:val="28"/>
          <w:u w:val="single"/>
          <w:shd w:val="clear" w:color="auto" w:fill="FFFFFF"/>
        </w:rPr>
        <w:t xml:space="preserve">  Оплата счетов и квитанций.</w:t>
      </w:r>
    </w:p>
    <w:p w:rsidR="00DE6131" w:rsidRDefault="00DE6131">
      <w:pPr>
        <w:spacing w:after="0" w:line="240" w:lineRule="auto"/>
        <w:ind w:firstLine="426"/>
        <w:jc w:val="both"/>
        <w:rPr>
          <w:color w:val="000000"/>
          <w:shd w:val="clear" w:color="auto" w:fill="FFFFFF"/>
        </w:rPr>
      </w:pP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 xml:space="preserve">Оплата квитанций, вероятно, не то, что Вы обычно делаете вместе с Вашим ребенком. Тем не менее, это хорошая возможность поговорить с ним о </w:t>
      </w:r>
      <w:r>
        <w:rPr>
          <w:rFonts w:ascii="Times New Roman" w:hAnsi="Times New Roman"/>
          <w:color w:val="000000"/>
          <w:sz w:val="28"/>
          <w:shd w:val="clear" w:color="auto" w:fill="FFFFFF"/>
        </w:rPr>
        <w:t>финансовых вещах, которые он принимает, как само собой разумеющееся. Можно говорить о работе и обязанностях, и о том, как Вы оплачиваете эти расходы каждый месяц.</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Это также хорошая возможность для разговора с ребенком о различных способах экономии денег, п</w:t>
      </w:r>
      <w:r>
        <w:rPr>
          <w:rFonts w:ascii="Times New Roman" w:hAnsi="Times New Roman"/>
          <w:color w:val="000000"/>
          <w:sz w:val="28"/>
          <w:shd w:val="clear" w:color="auto" w:fill="FFFFFF"/>
        </w:rPr>
        <w:t>очему это важно и для чего это стоит делать. Например, можете рассказать о том, что нужно выключать свет, когда он покидает свою комнату, это приводит к экономии энергии, а сэкономленные деньги можно будет потратить во время семейного отпуска.</w:t>
      </w:r>
    </w:p>
    <w:p w:rsidR="00DE6131" w:rsidRDefault="00D05BAF">
      <w:pPr>
        <w:spacing w:after="0" w:line="240" w:lineRule="auto"/>
        <w:ind w:firstLine="426"/>
        <w:jc w:val="both"/>
        <w:rPr>
          <w:color w:val="000000"/>
          <w:shd w:val="clear" w:color="auto" w:fill="FFFFFF"/>
        </w:rPr>
      </w:pPr>
      <w:r>
        <w:rPr>
          <w:rFonts w:ascii="Times New Roman" w:hAnsi="Times New Roman"/>
          <w:color w:val="000000"/>
          <w:sz w:val="28"/>
          <w:shd w:val="clear" w:color="auto" w:fill="FFFFFF"/>
        </w:rPr>
        <w:t>Начинайте уч</w:t>
      </w:r>
      <w:r>
        <w:rPr>
          <w:rFonts w:ascii="Times New Roman" w:hAnsi="Times New Roman"/>
          <w:color w:val="000000"/>
          <w:sz w:val="28"/>
          <w:shd w:val="clear" w:color="auto" w:fill="FFFFFF"/>
        </w:rPr>
        <w:t>ить своих детей финансовой грамотности как можно раньше, в каком бы возрасте они сейчас не были. Чем раньше они узнают эту науку, тем проще им будет принять эти знания в своей голове и использовать их в своей будущей жизни.</w:t>
      </w:r>
    </w:p>
    <w:p w:rsidR="00DE6131" w:rsidRDefault="00D05BAF">
      <w:pPr>
        <w:jc w:val="both"/>
        <w:rPr>
          <w:rFonts w:ascii="Times New Roman" w:hAnsi="Times New Roman"/>
          <w:sz w:val="28"/>
        </w:rPr>
      </w:pPr>
      <w:r>
        <w:br/>
      </w:r>
    </w:p>
    <w:sectPr w:rsidR="00DE6131">
      <w:pgSz w:w="11906" w:h="16838" w:code="9"/>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17292"/>
    <w:multiLevelType w:val="multilevel"/>
    <w:tmpl w:val="D318F530"/>
    <w:lvl w:ilvl="0">
      <w:start w:val="1"/>
      <w:numFmt w:val="decimal"/>
      <w:lvlText w:val="%1."/>
      <w:lvlJc w:val="left"/>
      <w:pPr>
        <w:spacing w:beforeAutospacing="0" w:after="0" w:afterAutospacing="0" w:line="240" w:lineRule="auto"/>
        <w:ind w:left="360" w:hanging="360"/>
      </w:pPr>
    </w:lvl>
    <w:lvl w:ilvl="1">
      <w:start w:val="1"/>
      <w:numFmt w:val="decimal"/>
      <w:isLgl/>
      <w:lvlText w:val="%1.%2."/>
      <w:lvlJc w:val="left"/>
      <w:pPr>
        <w:spacing w:beforeAutospacing="0" w:after="0" w:afterAutospacing="0" w:line="240" w:lineRule="auto"/>
        <w:ind w:left="1170" w:hanging="720"/>
      </w:pPr>
    </w:lvl>
    <w:lvl w:ilvl="2">
      <w:start w:val="1"/>
      <w:numFmt w:val="decimal"/>
      <w:isLgl/>
      <w:lvlText w:val="%1.%2.%3."/>
      <w:lvlJc w:val="left"/>
      <w:pPr>
        <w:spacing w:beforeAutospacing="0" w:after="0" w:afterAutospacing="0" w:line="240" w:lineRule="auto"/>
        <w:ind w:left="1620" w:hanging="720"/>
      </w:pPr>
    </w:lvl>
    <w:lvl w:ilvl="3">
      <w:start w:val="1"/>
      <w:numFmt w:val="decimal"/>
      <w:isLgl/>
      <w:lvlText w:val="%1.%2.%3.%4."/>
      <w:lvlJc w:val="left"/>
      <w:pPr>
        <w:spacing w:beforeAutospacing="0" w:after="0" w:afterAutospacing="0" w:line="240" w:lineRule="auto"/>
        <w:ind w:left="2430" w:hanging="1080"/>
      </w:pPr>
    </w:lvl>
    <w:lvl w:ilvl="4">
      <w:start w:val="1"/>
      <w:numFmt w:val="decimal"/>
      <w:isLgl/>
      <w:lvlText w:val="%1.%2.%3.%4.%5."/>
      <w:lvlJc w:val="left"/>
      <w:pPr>
        <w:spacing w:beforeAutospacing="0" w:after="0" w:afterAutospacing="0" w:line="240" w:lineRule="auto"/>
        <w:ind w:left="2880" w:hanging="1080"/>
      </w:pPr>
    </w:lvl>
    <w:lvl w:ilvl="5">
      <w:start w:val="1"/>
      <w:numFmt w:val="decimal"/>
      <w:isLgl/>
      <w:lvlText w:val="%1.%2.%3.%4.%5.%6."/>
      <w:lvlJc w:val="left"/>
      <w:pPr>
        <w:spacing w:beforeAutospacing="0" w:after="0" w:afterAutospacing="0" w:line="240" w:lineRule="auto"/>
        <w:ind w:left="3690" w:hanging="1440"/>
      </w:pPr>
    </w:lvl>
    <w:lvl w:ilvl="6">
      <w:start w:val="1"/>
      <w:numFmt w:val="decimal"/>
      <w:isLgl/>
      <w:lvlText w:val="%1.%2.%3.%4.%5.%6.%7."/>
      <w:lvlJc w:val="left"/>
      <w:pPr>
        <w:spacing w:beforeAutospacing="0" w:after="0" w:afterAutospacing="0" w:line="240" w:lineRule="auto"/>
        <w:ind w:left="4500" w:hanging="1800"/>
      </w:pPr>
    </w:lvl>
    <w:lvl w:ilvl="7">
      <w:start w:val="1"/>
      <w:numFmt w:val="decimal"/>
      <w:isLgl/>
      <w:lvlText w:val="%1.%2.%3.%4.%5.%6.%7.%8."/>
      <w:lvlJc w:val="left"/>
      <w:pPr>
        <w:spacing w:beforeAutospacing="0" w:after="0" w:afterAutospacing="0" w:line="240" w:lineRule="auto"/>
        <w:ind w:left="4950" w:hanging="1800"/>
      </w:pPr>
    </w:lvl>
    <w:lvl w:ilvl="8">
      <w:start w:val="1"/>
      <w:numFmt w:val="decimal"/>
      <w:isLgl/>
      <w:lvlText w:val="%1.%2.%3.%4.%5.%6.%7.%8.%9."/>
      <w:lvlJc w:val="left"/>
      <w:pPr>
        <w:spacing w:beforeAutospacing="0" w:after="0" w:afterAutospacing="0" w:line="240" w:lineRule="auto"/>
        <w:ind w:left="5760" w:hanging="2160"/>
      </w:pPr>
    </w:lvl>
  </w:abstractNum>
  <w:abstractNum w:abstractNumId="1">
    <w:nsid w:val="7DDAE013"/>
    <w:multiLevelType w:val="hybridMultilevel"/>
    <w:tmpl w:val="E9E239D0"/>
    <w:lvl w:ilvl="0" w:tplc="4538F2BD">
      <w:start w:val="1"/>
      <w:numFmt w:val="bullet"/>
      <w:lvlText w:val="·"/>
      <w:lvlJc w:val="left"/>
      <w:pPr>
        <w:ind w:left="720" w:hanging="360"/>
      </w:pPr>
      <w:rPr>
        <w:rFonts w:ascii="Symbol" w:hAnsi="Symbol"/>
      </w:rPr>
    </w:lvl>
    <w:lvl w:ilvl="1" w:tplc="0949DC55">
      <w:start w:val="1"/>
      <w:numFmt w:val="bullet"/>
      <w:lvlText w:val="o"/>
      <w:lvlJc w:val="left"/>
      <w:pPr>
        <w:ind w:left="1440" w:hanging="360"/>
      </w:pPr>
      <w:rPr>
        <w:rFonts w:ascii="Symbol" w:hAnsi="Symbol"/>
      </w:rPr>
    </w:lvl>
    <w:lvl w:ilvl="2" w:tplc="62D72B44">
      <w:start w:val="1"/>
      <w:numFmt w:val="bullet"/>
      <w:lvlText w:val="·"/>
      <w:lvlJc w:val="left"/>
      <w:pPr>
        <w:ind w:left="2160" w:hanging="360"/>
      </w:pPr>
      <w:rPr>
        <w:rFonts w:ascii="Symbol" w:hAnsi="Symbol"/>
      </w:rPr>
    </w:lvl>
    <w:lvl w:ilvl="3" w:tplc="10BD8415">
      <w:start w:val="1"/>
      <w:numFmt w:val="bullet"/>
      <w:lvlText w:val="o"/>
      <w:lvlJc w:val="left"/>
      <w:pPr>
        <w:ind w:left="2880" w:hanging="360"/>
      </w:pPr>
      <w:rPr>
        <w:rFonts w:ascii="Symbol" w:hAnsi="Symbol"/>
      </w:rPr>
    </w:lvl>
    <w:lvl w:ilvl="4" w:tplc="61182E53">
      <w:start w:val="1"/>
      <w:numFmt w:val="bullet"/>
      <w:lvlText w:val="·"/>
      <w:lvlJc w:val="left"/>
      <w:pPr>
        <w:ind w:left="3600" w:hanging="360"/>
      </w:pPr>
      <w:rPr>
        <w:rFonts w:ascii="Symbol" w:hAnsi="Symbol"/>
      </w:rPr>
    </w:lvl>
    <w:lvl w:ilvl="5" w:tplc="7DEC3E71">
      <w:start w:val="1"/>
      <w:numFmt w:val="bullet"/>
      <w:lvlText w:val="o"/>
      <w:lvlJc w:val="left"/>
      <w:pPr>
        <w:ind w:left="4320" w:hanging="360"/>
      </w:pPr>
      <w:rPr>
        <w:rFonts w:ascii="Symbol" w:hAnsi="Symbol"/>
      </w:rPr>
    </w:lvl>
    <w:lvl w:ilvl="6" w:tplc="2D4232CE">
      <w:start w:val="1"/>
      <w:numFmt w:val="bullet"/>
      <w:lvlText w:val="·"/>
      <w:lvlJc w:val="left"/>
      <w:pPr>
        <w:ind w:left="5040" w:hanging="360"/>
      </w:pPr>
      <w:rPr>
        <w:rFonts w:ascii="Symbol" w:hAnsi="Symbol"/>
      </w:rPr>
    </w:lvl>
    <w:lvl w:ilvl="7" w:tplc="5D701F11">
      <w:start w:val="1"/>
      <w:numFmt w:val="bullet"/>
      <w:lvlText w:val="o"/>
      <w:lvlJc w:val="left"/>
      <w:pPr>
        <w:ind w:left="5760" w:hanging="360"/>
      </w:pPr>
      <w:rPr>
        <w:rFonts w:ascii="Symbol" w:hAnsi="Symbol"/>
      </w:rPr>
    </w:lvl>
    <w:lvl w:ilvl="8" w:tplc="057E90F8">
      <w:start w:val="1"/>
      <w:numFmt w:val="bullet"/>
      <w:lvlText w:val="·"/>
      <w:lvlJc w:val="left"/>
      <w:pPr>
        <w:ind w:left="648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31"/>
    <w:rsid w:val="00D05BAF"/>
    <w:rsid w:val="00DE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paragraph" w:styleId="a7">
    <w:name w:val="List Paragraph"/>
    <w:basedOn w:val="a"/>
    <w:pPr>
      <w:ind w:left="720"/>
      <w:contextualSpacing/>
    </w:pPr>
  </w:style>
  <w:style w:type="character" w:styleId="a8">
    <w:name w:val="line number"/>
    <w:basedOn w:val="a0"/>
    <w:semiHidden/>
  </w:style>
  <w:style w:type="character" w:styleId="a9">
    <w:name w:val="Hyperlink"/>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D05B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05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paragraph" w:styleId="a7">
    <w:name w:val="List Paragraph"/>
    <w:basedOn w:val="a"/>
    <w:pPr>
      <w:ind w:left="720"/>
      <w:contextualSpacing/>
    </w:pPr>
  </w:style>
  <w:style w:type="character" w:styleId="a8">
    <w:name w:val="line number"/>
    <w:basedOn w:val="a0"/>
    <w:semiHidden/>
  </w:style>
  <w:style w:type="character" w:styleId="a9">
    <w:name w:val="Hyperlink"/>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D05B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05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7577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2022-03-13T17:54:00Z</dcterms:created>
  <dcterms:modified xsi:type="dcterms:W3CDTF">2022-03-13T17:54:00Z</dcterms:modified>
</cp:coreProperties>
</file>